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E7518" w14:textId="6BE3254E" w:rsidR="00B201ED" w:rsidRDefault="00B201ED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b/>
          <w:bCs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Государственное коммунальное предприятие на праве хозяйственного ведения "Областной 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" Управления здравоохранения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 акимата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</w:t>
      </w:r>
      <w:r>
        <w:rPr>
          <w:rFonts w:ascii="OpenSansRegular" w:hAnsi="OpenSansRegular"/>
          <w:color w:val="333333"/>
          <w:sz w:val="28"/>
          <w:szCs w:val="28"/>
        </w:rPr>
        <w:t xml:space="preserve"> 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объявляет о проведении тендера по закупу </w:t>
      </w:r>
      <w:r w:rsidR="008F2953">
        <w:rPr>
          <w:rFonts w:ascii="OpenSansRegular" w:hAnsi="OpenSansRegular"/>
          <w:color w:val="333333"/>
          <w:sz w:val="28"/>
          <w:szCs w:val="28"/>
        </w:rPr>
        <w:t>изделии медицинского назначения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на 201</w:t>
      </w:r>
      <w:r>
        <w:rPr>
          <w:rFonts w:ascii="OpenSansRegular" w:hAnsi="OpenSansRegular"/>
          <w:color w:val="333333"/>
          <w:sz w:val="28"/>
          <w:szCs w:val="28"/>
        </w:rPr>
        <w:t>9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 год. </w:t>
      </w:r>
      <w:r>
        <w:rPr>
          <w:rFonts w:ascii="OpenSansRegular" w:hAnsi="OpenSansRegular"/>
          <w:color w:val="333333"/>
          <w:sz w:val="28"/>
          <w:szCs w:val="28"/>
        </w:rPr>
        <w:t>Н</w:t>
      </w:r>
      <w:r w:rsidR="00813AA4" w:rsidRPr="00B201ED">
        <w:rPr>
          <w:rFonts w:ascii="OpenSansRegular" w:hAnsi="OpenSansRegular"/>
          <w:color w:val="333333"/>
          <w:sz w:val="28"/>
          <w:szCs w:val="28"/>
        </w:rPr>
        <w:t xml:space="preserve">аименования закупаемых товаров, их количество и подробная спецификация указаны в тендерной документации. Товар должен быть поставлен для медицинских организаций по заявке заказчиков. Пакет тендерной документации можно получить на официальном сайте 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Государственное коммунальное предприятие на праве хозяйственного ведения "Областной 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>центр</w:t>
      </w:r>
      <w:r w:rsidR="008F2953">
        <w:rPr>
          <w:rFonts w:ascii="OpenSansRegular" w:hAnsi="OpenSansRegular"/>
          <w:color w:val="333333"/>
          <w:sz w:val="28"/>
          <w:szCs w:val="28"/>
        </w:rPr>
        <w:t xml:space="preserve"> психического здоровья</w:t>
      </w:r>
      <w:r w:rsidR="008F2953" w:rsidRPr="00B201ED">
        <w:rPr>
          <w:rFonts w:ascii="OpenSansRegular" w:hAnsi="OpenSansRegular"/>
          <w:color w:val="333333"/>
          <w:sz w:val="28"/>
          <w:szCs w:val="28"/>
        </w:rPr>
        <w:t xml:space="preserve"> </w:t>
      </w:r>
      <w:r w:rsidRPr="00B201ED">
        <w:rPr>
          <w:rFonts w:ascii="OpenSansRegular" w:hAnsi="OpenSansRegular"/>
          <w:color w:val="333333"/>
          <w:sz w:val="28"/>
          <w:szCs w:val="28"/>
        </w:rPr>
        <w:t xml:space="preserve">" Управления здравоохранения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 акимата </w:t>
      </w:r>
      <w:proofErr w:type="spellStart"/>
      <w:r w:rsidRPr="00B201ED">
        <w:rPr>
          <w:rFonts w:ascii="OpenSansRegular" w:hAnsi="OpenSansRegular"/>
          <w:color w:val="333333"/>
          <w:sz w:val="28"/>
          <w:szCs w:val="28"/>
        </w:rPr>
        <w:t>Мангистауской</w:t>
      </w:r>
      <w:proofErr w:type="spellEnd"/>
      <w:r w:rsidRPr="00B201ED">
        <w:rPr>
          <w:rFonts w:ascii="OpenSansRegular" w:hAnsi="OpenSansRegular"/>
          <w:color w:val="333333"/>
          <w:sz w:val="28"/>
          <w:szCs w:val="28"/>
        </w:rPr>
        <w:t xml:space="preserve"> области</w:t>
      </w:r>
      <w:r>
        <w:rPr>
          <w:rFonts w:ascii="OpenSansRegular" w:hAnsi="OpenSansRegular"/>
          <w:color w:val="333333"/>
          <w:sz w:val="28"/>
          <w:szCs w:val="28"/>
        </w:rPr>
        <w:t>.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</w:p>
    <w:p w14:paraId="11D6EF62" w14:textId="6E37121D" w:rsidR="008F2953" w:rsidRPr="00B201ED" w:rsidRDefault="00C26C21" w:rsidP="008F2953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Срок приема 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>тендерных заявок</w:t>
      </w:r>
      <w:r>
        <w:rPr>
          <w:rFonts w:ascii="OpenSansRegular" w:hAnsi="OpenSansRegular"/>
          <w:b/>
          <w:bCs/>
          <w:color w:val="333333"/>
          <w:sz w:val="28"/>
          <w:szCs w:val="28"/>
        </w:rPr>
        <w:t xml:space="preserve"> с 10 июля 2019 года, о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кончательный срок представления тендерных заявок до 10-00 часов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(по местному времени)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22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июля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201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="00813AA4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года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по следующему адресу: г. Актау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proofErr w:type="spellStart"/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>мкр</w:t>
      </w:r>
      <w:proofErr w:type="spellEnd"/>
      <w:r w:rsidR="008F2953"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. </w:t>
      </w:r>
      <w:r w:rsidR="008F2953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 xml:space="preserve">ольничный городок, здание №9, </w:t>
      </w:r>
      <w:proofErr w:type="spellStart"/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каб</w:t>
      </w:r>
      <w:proofErr w:type="spellEnd"/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. №10.</w:t>
      </w:r>
    </w:p>
    <w:p w14:paraId="5E333774" w14:textId="06200C7C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Конверты с тендерными заявками будут вскрываться в 12-00 часов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22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июля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201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9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года по следующему адресу: г. Актау 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1</w:t>
      </w:r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 </w:t>
      </w:r>
      <w:proofErr w:type="spellStart"/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>мкр</w:t>
      </w:r>
      <w:proofErr w:type="spellEnd"/>
      <w:r w:rsidRP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. </w:t>
      </w:r>
      <w:r w:rsidR="00B201ED">
        <w:rPr>
          <w:rFonts w:ascii="OpenSansRegular" w:hAnsi="OpenSansRegular" w:hint="eastAsia"/>
          <w:b/>
          <w:bCs/>
          <w:color w:val="333333"/>
          <w:sz w:val="28"/>
          <w:szCs w:val="28"/>
        </w:rPr>
        <w:t>Б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ольничный городок, </w:t>
      </w:r>
      <w:r w:rsidR="008F2953">
        <w:rPr>
          <w:rFonts w:ascii="OpenSansRegular" w:hAnsi="OpenSansRegular"/>
          <w:b/>
          <w:bCs/>
          <w:color w:val="333333"/>
          <w:sz w:val="28"/>
          <w:szCs w:val="28"/>
        </w:rPr>
        <w:t>здание №9</w:t>
      </w:r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 xml:space="preserve">, </w:t>
      </w:r>
      <w:proofErr w:type="spellStart"/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каб</w:t>
      </w:r>
      <w:proofErr w:type="spellEnd"/>
      <w:r w:rsidR="00B201ED">
        <w:rPr>
          <w:rFonts w:ascii="OpenSansRegular" w:hAnsi="OpenSansRegular"/>
          <w:b/>
          <w:bCs/>
          <w:color w:val="333333"/>
          <w:sz w:val="28"/>
          <w:szCs w:val="28"/>
        </w:rPr>
        <w:t>. №10.</w:t>
      </w:r>
    </w:p>
    <w:p w14:paraId="6DE357F2" w14:textId="77777777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45B1D3F4" w14:textId="6F34D773" w:rsidR="00813AA4" w:rsidRPr="00B201ED" w:rsidRDefault="00813AA4" w:rsidP="00813AA4">
      <w:pPr>
        <w:pStyle w:val="a3"/>
        <w:shd w:val="clear" w:color="auto" w:fill="FFFFFF"/>
        <w:spacing w:before="0" w:beforeAutospacing="0" w:after="150" w:afterAutospacing="0"/>
        <w:jc w:val="both"/>
        <w:rPr>
          <w:rFonts w:ascii="OpenSansRegular" w:hAnsi="OpenSansRegular"/>
          <w:color w:val="333333"/>
          <w:sz w:val="28"/>
          <w:szCs w:val="28"/>
        </w:rPr>
      </w:pPr>
      <w:r w:rsidRPr="00B201ED">
        <w:rPr>
          <w:rFonts w:ascii="OpenSansRegular" w:hAnsi="OpenSansRegular"/>
          <w:color w:val="333333"/>
          <w:sz w:val="28"/>
          <w:szCs w:val="28"/>
        </w:rPr>
        <w:t xml:space="preserve">Дополнительную информацию и справку можно получить по телефону: 8 (7292) </w:t>
      </w:r>
      <w:r w:rsidR="00B201ED">
        <w:rPr>
          <w:rFonts w:ascii="OpenSansRegular" w:hAnsi="OpenSansRegular"/>
          <w:color w:val="333333"/>
          <w:sz w:val="28"/>
          <w:szCs w:val="28"/>
        </w:rPr>
        <w:t>5</w:t>
      </w:r>
      <w:r w:rsidRPr="00B201ED">
        <w:rPr>
          <w:rFonts w:ascii="OpenSansRegular" w:hAnsi="OpenSansRegular"/>
          <w:color w:val="333333"/>
          <w:sz w:val="28"/>
          <w:szCs w:val="28"/>
        </w:rPr>
        <w:t>0-</w:t>
      </w:r>
      <w:r w:rsidR="00C26C21">
        <w:rPr>
          <w:rFonts w:ascii="OpenSansRegular" w:hAnsi="OpenSansRegular"/>
          <w:color w:val="333333"/>
          <w:sz w:val="28"/>
          <w:szCs w:val="28"/>
        </w:rPr>
        <w:t>07</w:t>
      </w:r>
      <w:r w:rsidRPr="00B201ED">
        <w:rPr>
          <w:rFonts w:ascii="OpenSansRegular" w:hAnsi="OpenSansRegular"/>
          <w:color w:val="333333"/>
          <w:sz w:val="28"/>
          <w:szCs w:val="28"/>
        </w:rPr>
        <w:t>-</w:t>
      </w:r>
      <w:r w:rsidR="00C26C21">
        <w:rPr>
          <w:rFonts w:ascii="OpenSansRegular" w:hAnsi="OpenSansRegular"/>
          <w:color w:val="333333"/>
          <w:sz w:val="28"/>
          <w:szCs w:val="28"/>
        </w:rPr>
        <w:t>43</w:t>
      </w:r>
      <w:bookmarkStart w:id="0" w:name="_GoBack"/>
      <w:bookmarkEnd w:id="0"/>
      <w:r w:rsidR="00B201ED">
        <w:rPr>
          <w:rFonts w:ascii="OpenSansRegular" w:hAnsi="OpenSansRegular"/>
          <w:color w:val="333333"/>
          <w:sz w:val="28"/>
          <w:szCs w:val="28"/>
        </w:rPr>
        <w:t xml:space="preserve">, </w:t>
      </w:r>
      <w:proofErr w:type="spellStart"/>
      <w:r w:rsidR="00B201ED">
        <w:rPr>
          <w:rFonts w:ascii="OpenSansRegular" w:hAnsi="OpenSansRegular"/>
          <w:color w:val="333333"/>
          <w:sz w:val="28"/>
          <w:szCs w:val="28"/>
        </w:rPr>
        <w:t>сот.тел</w:t>
      </w:r>
      <w:proofErr w:type="spellEnd"/>
      <w:r w:rsidR="00B201ED">
        <w:rPr>
          <w:rFonts w:ascii="OpenSansRegular" w:hAnsi="OpenSansRegular"/>
          <w:color w:val="333333"/>
          <w:sz w:val="28"/>
          <w:szCs w:val="28"/>
        </w:rPr>
        <w:t>: 8(778) 560-64-58</w:t>
      </w:r>
    </w:p>
    <w:p w14:paraId="5C02FCF0" w14:textId="77777777" w:rsidR="0043635A" w:rsidRPr="00B201ED" w:rsidRDefault="0043635A">
      <w:pPr>
        <w:rPr>
          <w:sz w:val="28"/>
          <w:szCs w:val="28"/>
        </w:rPr>
      </w:pPr>
    </w:p>
    <w:sectPr w:rsidR="0043635A" w:rsidRPr="00B20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095"/>
    <w:rsid w:val="0043635A"/>
    <w:rsid w:val="00813AA4"/>
    <w:rsid w:val="008F2953"/>
    <w:rsid w:val="00AD3095"/>
    <w:rsid w:val="00B201ED"/>
    <w:rsid w:val="00C2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AE4C"/>
  <w15:chartTrackingRefBased/>
  <w15:docId w15:val="{B8633C61-47F2-4BC8-A509-AD576736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2019-04-23T11:59:00Z</dcterms:created>
  <dcterms:modified xsi:type="dcterms:W3CDTF">2019-07-10T11:29:00Z</dcterms:modified>
</cp:coreProperties>
</file>